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64" w:rsidRPr="00277572" w:rsidRDefault="006A2F64" w:rsidP="00277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572">
        <w:rPr>
          <w:rFonts w:ascii="Times New Roman" w:hAnsi="Times New Roman" w:cs="Times New Roman"/>
          <w:b/>
          <w:bCs/>
          <w:sz w:val="28"/>
          <w:szCs w:val="28"/>
        </w:rPr>
        <w:t xml:space="preserve">Educational Disability </w:t>
      </w:r>
      <w:r w:rsidR="0058577C" w:rsidRPr="00277572">
        <w:rPr>
          <w:rFonts w:ascii="Times New Roman" w:hAnsi="Times New Roman" w:cs="Times New Roman"/>
          <w:b/>
          <w:bCs/>
          <w:sz w:val="28"/>
          <w:szCs w:val="28"/>
        </w:rPr>
        <w:t xml:space="preserve">Areas &amp; Evaluation </w:t>
      </w:r>
      <w:r w:rsidR="00277572" w:rsidRPr="00277572">
        <w:rPr>
          <w:rFonts w:ascii="Times New Roman" w:hAnsi="Times New Roman" w:cs="Times New Roman"/>
          <w:b/>
          <w:bCs/>
          <w:sz w:val="28"/>
          <w:szCs w:val="28"/>
        </w:rPr>
        <w:t>Guidelines</w:t>
      </w:r>
    </w:p>
    <w:p w:rsidR="00277572" w:rsidRPr="006A2F64" w:rsidRDefault="00277572" w:rsidP="0027757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2721"/>
        <w:gridCol w:w="2803"/>
        <w:gridCol w:w="3952"/>
      </w:tblGrid>
      <w:tr w:rsidR="00C72B8B" w:rsidRPr="006A2F64" w:rsidTr="00C72B8B">
        <w:trPr>
          <w:tblHeader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Disability Category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 Evaluations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Suggested Additional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Re-evaluation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Autism Spectrum Disorder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Psych/Psychiatric • Educational • Speech &amp; Language • Social History • </w:t>
            </w:r>
            <w:r w:rsidR="003802E4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Medical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Assessment of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Adaptive Behavior 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Evidence-based Interventions • Behavioral Rating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 Scales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OT/PT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Assessment of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Adaptive Behavior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Observation • Educational (if academic) + Suggested: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Evidence-based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Interventions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Social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History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Speech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Language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Psych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Rating Scales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Deaf-Blindness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See individual hearing and visual impairment requirements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Based on combined needs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See individual areas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Developmental Delay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Educational • Psychological 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Evidence-based Interventions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Adaptive • Speech &amp; Language • OT/PT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All initial items plus: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Evidence-based Interventions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Speech &amp; Language • Adaptive • OT/PT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Emotional Disturbance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Psych/Psychiatric • Educational 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Functional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Behavioral Assessment 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Rating Scales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Evidence-based Interventions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Interview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Observation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Functional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Behavioral Assessment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&amp; Behavior Intervention Plan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Educational (if academic)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>• Interview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>Evidence-based Interventions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 Learning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Psychological • Educational • Observation • Curriculum/RTI Measures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>Evidence-based Interventions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Social History 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Observation • Educational • Curriculum/RTI Measures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>Evidence-based Interventions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Speech</w:t>
            </w:r>
            <w:r w:rsidR="00C72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</w:t>
            </w: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Speech Evaluation • Language Evaluation 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Psychological • Educational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82F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Speech: • Observation • Articulation </w:t>
            </w:r>
          </w:p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Language: • Observation • Language Evaluation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Traumatic Brain Injury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Neurological • Psychological • Educational 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Speech &amp; Language • OT/PT • Rating Scales • 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Functional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Behavioral Assessment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and Behavior Intervention Plan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Adaptive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Observation • Educational + Multiple suggested assessments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Visual Impairment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Ophthalmological • Mobility/Orientation 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>Teacher of the Visually Impaired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Input • Psychological • Educational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Updated Ophthalmological • Observation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Hearing Impairment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Audiological • </w:t>
            </w:r>
            <w:proofErr w:type="spellStart"/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Otological</w:t>
            </w:r>
            <w:proofErr w:type="spellEnd"/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Speech &amp; Language 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>Teacher of the Hearing-Impaired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Input • Psychological • Educational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Updated Audiological • Updated </w:t>
            </w:r>
            <w:proofErr w:type="spellStart"/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Otological</w:t>
            </w:r>
            <w:proofErr w:type="spellEnd"/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Observation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Intellectual Disability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Psychological • Educational 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Assessment of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Adaptive Behavior 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Evidence-based Interventions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Observation + Suggested: Psych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Social</w:t>
            </w:r>
            <w:r w:rsidR="00E0055A">
              <w:rPr>
                <w:rFonts w:ascii="Times New Roman" w:hAnsi="Times New Roman" w:cs="Times New Roman"/>
                <w:sz w:val="20"/>
                <w:szCs w:val="20"/>
              </w:rPr>
              <w:t xml:space="preserve"> History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Adaptive</w:t>
            </w:r>
            <w:r w:rsidR="002A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82F" w:rsidRPr="006A2F6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Educational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Disabilities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See requirements for each individual disability area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Based on combined needs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See individual areas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Orthopedic Impairment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Psychological • Educational 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PT/OT Assessment 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Observation + Suggested: Social</w:t>
            </w:r>
            <w:r w:rsidR="00E0055A">
              <w:rPr>
                <w:rFonts w:ascii="Times New Roman" w:hAnsi="Times New Roman" w:cs="Times New Roman"/>
                <w:sz w:val="20"/>
                <w:szCs w:val="20"/>
              </w:rPr>
              <w:t xml:space="preserve"> History </w:t>
            </w:r>
            <w:r w:rsidR="00E0055A" w:rsidRPr="006A2F6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E0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PT/OT</w:t>
            </w:r>
            <w:r w:rsidR="00E0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55A" w:rsidRPr="006A2F6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School Function</w:t>
            </w:r>
            <w:r w:rsidR="00E0055A">
              <w:rPr>
                <w:rFonts w:ascii="Times New Roman" w:hAnsi="Times New Roman" w:cs="Times New Roman"/>
                <w:sz w:val="20"/>
                <w:szCs w:val="20"/>
              </w:rPr>
              <w:t xml:space="preserve"> Assessment</w:t>
            </w:r>
          </w:p>
        </w:tc>
      </w:tr>
      <w:tr w:rsidR="00C72B8B" w:rsidRPr="006A2F64" w:rsidTr="00C72B8B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Health Impairment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Psychological • Educational • Social History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 • Rating Scales • Observation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Neuropsych</w:t>
            </w:r>
            <w:proofErr w:type="spellEnd"/>
            <w:r w:rsidRPr="006A2F64">
              <w:rPr>
                <w:rFonts w:ascii="Times New Roman" w:hAnsi="Times New Roman" w:cs="Times New Roman"/>
                <w:sz w:val="20"/>
                <w:szCs w:val="20"/>
              </w:rPr>
              <w:t xml:space="preserve">/Clinical/Psychiatric • </w:t>
            </w:r>
            <w:r w:rsidR="001227DE">
              <w:rPr>
                <w:rFonts w:ascii="Times New Roman" w:hAnsi="Times New Roman" w:cs="Times New Roman"/>
                <w:sz w:val="20"/>
                <w:szCs w:val="20"/>
              </w:rPr>
              <w:t xml:space="preserve">Results of </w:t>
            </w:r>
            <w:r w:rsidR="001227DE" w:rsidRPr="006A2F64">
              <w:rPr>
                <w:rFonts w:ascii="Times New Roman" w:hAnsi="Times New Roman" w:cs="Times New Roman"/>
                <w:sz w:val="20"/>
                <w:szCs w:val="20"/>
              </w:rPr>
              <w:t>Evidence-based Interventions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F64" w:rsidRPr="006A2F64" w:rsidRDefault="006A2F64" w:rsidP="006A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64">
              <w:rPr>
                <w:rFonts w:ascii="Times New Roman" w:hAnsi="Times New Roman" w:cs="Times New Roman"/>
                <w:sz w:val="20"/>
                <w:szCs w:val="20"/>
              </w:rPr>
              <w:t>• Observation • Rating Scales • Educational (if academic)</w:t>
            </w:r>
          </w:p>
        </w:tc>
      </w:tr>
    </w:tbl>
    <w:p w:rsidR="00E0055A" w:rsidRDefault="00E0055A" w:rsidP="006A2F64">
      <w:pPr>
        <w:rPr>
          <w:rFonts w:ascii="Times New Roman" w:hAnsi="Times New Roman" w:cs="Times New Roman"/>
          <w:sz w:val="20"/>
          <w:szCs w:val="20"/>
        </w:rPr>
      </w:pPr>
    </w:p>
    <w:p w:rsidR="006A2F64" w:rsidRPr="00E0055A" w:rsidRDefault="00E0055A" w:rsidP="006A2F64">
      <w:pPr>
        <w:rPr>
          <w:rFonts w:ascii="Times New Roman" w:hAnsi="Times New Roman" w:cs="Times New Roman"/>
          <w:b/>
          <w:sz w:val="20"/>
          <w:szCs w:val="20"/>
        </w:rPr>
      </w:pPr>
      <w:r w:rsidRPr="00E0055A">
        <w:rPr>
          <w:rFonts w:ascii="Times New Roman" w:hAnsi="Times New Roman" w:cs="Times New Roman"/>
          <w:b/>
          <w:sz w:val="20"/>
          <w:szCs w:val="20"/>
        </w:rPr>
        <w:t>**</w:t>
      </w:r>
      <w:r w:rsidR="006A2F64" w:rsidRPr="00E0055A">
        <w:rPr>
          <w:rFonts w:ascii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hAnsi="Times New Roman" w:cs="Times New Roman"/>
          <w:b/>
          <w:sz w:val="20"/>
          <w:szCs w:val="20"/>
        </w:rPr>
        <w:t>Transition/</w:t>
      </w:r>
      <w:r w:rsidR="006A2F64" w:rsidRPr="00E0055A">
        <w:rPr>
          <w:rFonts w:ascii="Times New Roman" w:hAnsi="Times New Roman" w:cs="Times New Roman"/>
          <w:b/>
          <w:sz w:val="20"/>
          <w:szCs w:val="20"/>
        </w:rPr>
        <w:t>Vocational/career assessment required for all categories at age 14</w:t>
      </w:r>
    </w:p>
    <w:p w:rsidR="00264515" w:rsidRPr="006A2F64" w:rsidRDefault="00264515">
      <w:pPr>
        <w:rPr>
          <w:rFonts w:ascii="Times New Roman" w:hAnsi="Times New Roman" w:cs="Times New Roman"/>
          <w:sz w:val="20"/>
          <w:szCs w:val="20"/>
        </w:rPr>
      </w:pPr>
    </w:p>
    <w:sectPr w:rsidR="00264515" w:rsidRPr="006A2F64" w:rsidSect="00C72B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4"/>
    <w:rsid w:val="001227DE"/>
    <w:rsid w:val="00264515"/>
    <w:rsid w:val="00277572"/>
    <w:rsid w:val="002A682F"/>
    <w:rsid w:val="002E1EC6"/>
    <w:rsid w:val="003802E4"/>
    <w:rsid w:val="0058577C"/>
    <w:rsid w:val="00606580"/>
    <w:rsid w:val="006A2F64"/>
    <w:rsid w:val="00C72B8B"/>
    <w:rsid w:val="00D8187D"/>
    <w:rsid w:val="00E0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4A77"/>
  <w15:chartTrackingRefBased/>
  <w15:docId w15:val="{5D1F3BD7-B197-4214-A8DC-75BFBDC6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VanAvery</dc:creator>
  <cp:keywords/>
  <dc:description/>
  <cp:lastModifiedBy>Cynthia VanAvery</cp:lastModifiedBy>
  <cp:revision>2</cp:revision>
  <cp:lastPrinted>2024-12-27T20:37:00Z</cp:lastPrinted>
  <dcterms:created xsi:type="dcterms:W3CDTF">2024-12-30T14:03:00Z</dcterms:created>
  <dcterms:modified xsi:type="dcterms:W3CDTF">2024-12-30T14:03:00Z</dcterms:modified>
</cp:coreProperties>
</file>